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FBD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1596" w:leftChars="0" w:hanging="1596" w:hangingChars="499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5E56B9D">
      <w:pPr>
        <w:rPr>
          <w:rFonts w:hint="eastAsia"/>
          <w:lang w:val="en-US" w:eastAsia="zh-CN"/>
        </w:rPr>
      </w:pPr>
    </w:p>
    <w:p w14:paraId="4ECC89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2026年省级财政规模以下畜禽养殖场(户)粪污资源化利用项目</w:t>
      </w:r>
    </w:p>
    <w:p w14:paraId="41D78C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不申报回执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7527"/>
        <w:gridCol w:w="4040"/>
      </w:tblGrid>
      <w:tr w14:paraId="36D6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30" w:type="dxa"/>
            <w:noWrap w:val="0"/>
            <w:vAlign w:val="top"/>
          </w:tcPr>
          <w:p w14:paraId="7D36B67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乡镇</w:t>
            </w:r>
          </w:p>
        </w:tc>
        <w:tc>
          <w:tcPr>
            <w:tcW w:w="7527" w:type="dxa"/>
            <w:noWrap w:val="0"/>
            <w:vAlign w:val="top"/>
          </w:tcPr>
          <w:p w14:paraId="42BA64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不申</w:t>
            </w:r>
            <w:r>
              <w:rPr>
                <w:rFonts w:hint="eastAsia" w:asci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原因</w:t>
            </w:r>
          </w:p>
        </w:tc>
        <w:tc>
          <w:tcPr>
            <w:tcW w:w="4040" w:type="dxa"/>
            <w:noWrap w:val="0"/>
            <w:vAlign w:val="top"/>
          </w:tcPr>
          <w:p w14:paraId="1C5570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是/否</w:t>
            </w:r>
          </w:p>
        </w:tc>
      </w:tr>
      <w:tr w14:paraId="59713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30" w:type="dxa"/>
            <w:vMerge w:val="restart"/>
            <w:noWrap w:val="0"/>
            <w:vAlign w:val="top"/>
          </w:tcPr>
          <w:p w14:paraId="636500A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27" w:type="dxa"/>
            <w:noWrap w:val="0"/>
            <w:vAlign w:val="top"/>
          </w:tcPr>
          <w:p w14:paraId="7193063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本乡（镇）无规模以下畜禽养殖场</w:t>
            </w:r>
          </w:p>
        </w:tc>
        <w:tc>
          <w:tcPr>
            <w:tcW w:w="4040" w:type="dxa"/>
            <w:noWrap w:val="0"/>
            <w:vAlign w:val="top"/>
          </w:tcPr>
          <w:p w14:paraId="0A80EB1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47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330" w:type="dxa"/>
            <w:vMerge w:val="continue"/>
            <w:noWrap w:val="0"/>
            <w:vAlign w:val="top"/>
          </w:tcPr>
          <w:p w14:paraId="6B86E17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27" w:type="dxa"/>
            <w:noWrap w:val="0"/>
            <w:vAlign w:val="top"/>
          </w:tcPr>
          <w:p w14:paraId="7FBA076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经调查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规模以下畜禽养殖场无提升改造意愿</w:t>
            </w:r>
          </w:p>
        </w:tc>
        <w:tc>
          <w:tcPr>
            <w:tcW w:w="4040" w:type="dxa"/>
            <w:noWrap w:val="0"/>
            <w:vAlign w:val="top"/>
          </w:tcPr>
          <w:p w14:paraId="628ED41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D9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30" w:type="dxa"/>
            <w:vMerge w:val="continue"/>
            <w:noWrap w:val="0"/>
            <w:vAlign w:val="top"/>
          </w:tcPr>
          <w:p w14:paraId="4E4844A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27" w:type="dxa"/>
            <w:noWrap w:val="0"/>
            <w:vAlign w:val="top"/>
          </w:tcPr>
          <w:p w14:paraId="585868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规模以下畜禽养殖场</w:t>
            </w:r>
            <w:r>
              <w:rPr>
                <w:rFonts w:hint="eastAsia" w:asci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畜禽粪污资源化利用整乡（镇）推进项目我乡（镇）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暂无实施条件</w:t>
            </w:r>
          </w:p>
        </w:tc>
        <w:tc>
          <w:tcPr>
            <w:tcW w:w="4040" w:type="dxa"/>
            <w:noWrap w:val="0"/>
            <w:vAlign w:val="top"/>
          </w:tcPr>
          <w:p w14:paraId="31A23B8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61E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330" w:type="dxa"/>
            <w:vMerge w:val="continue"/>
            <w:noWrap w:val="0"/>
            <w:vAlign w:val="top"/>
          </w:tcPr>
          <w:p w14:paraId="1C10B1F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27" w:type="dxa"/>
            <w:noWrap w:val="0"/>
            <w:vAlign w:val="top"/>
          </w:tcPr>
          <w:p w14:paraId="0EA34C8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其它原因（请</w:t>
            </w:r>
            <w:r>
              <w:rPr>
                <w:rFonts w:hint="eastAsia" w:asci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在右边表格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文字详细说明）</w:t>
            </w:r>
          </w:p>
        </w:tc>
        <w:tc>
          <w:tcPr>
            <w:tcW w:w="4040" w:type="dxa"/>
            <w:noWrap w:val="0"/>
            <w:vAlign w:val="top"/>
          </w:tcPr>
          <w:p w14:paraId="243D87D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C6020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-1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A69E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填报单位（签章）：                       填报人：                                </w:t>
      </w:r>
    </w:p>
    <w:p w14:paraId="4F4D2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CD6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填报时间：</w:t>
      </w:r>
    </w:p>
    <w:sectPr>
      <w:pgSz w:w="16838" w:h="11906" w:orient="landscape"/>
      <w:pgMar w:top="1814" w:right="2098" w:bottom="1644" w:left="1814" w:header="851" w:footer="992" w:gutter="0"/>
      <w:pgNumType w:fmt="numberInDash"/>
      <w:cols w:space="72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5A2F2A"/>
    <w:rsid w:val="59127A85"/>
    <w:rsid w:val="795A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/>
    </w:pPr>
  </w:style>
  <w:style w:type="paragraph" w:styleId="3">
    <w:name w:val="Body Text First Indent 2"/>
    <w:basedOn w:val="2"/>
    <w:next w:val="1"/>
    <w:qFormat/>
    <w:uiPriority w:val="0"/>
    <w:pPr>
      <w:ind w:left="0" w:firstLine="40"/>
    </w:pPr>
    <w:rPr>
      <w:rFonts w:hAnsi="仿宋_GB2312" w:eastAsia="仿宋" w:cs="仿宋_GB231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1</TotalTime>
  <ScaleCrop>false</ScaleCrop>
  <LinksUpToDate>false</LinksUpToDate>
  <CharactersWithSpaces>211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WPS_22399738</cp:lastModifiedBy>
  <dcterms:modified xsi:type="dcterms:W3CDTF">2025-11-05T09:17:25Z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eyJoZGlkIjoiNzk0ODZlMmFkZTg1OWFkMGUyOTFhYmY2NzE5MWJkN2YiLCJ1c2VySWQiOiIyMjM5OTczOCJ9</vt:lpwstr>
  </property>
  <property fmtid="{D5CDD505-2E9C-101B-9397-08002B2CF9AE}" pid="4" name="ICV">
    <vt:lpwstr>EBDEF4F2935949C3B1744F05BF7A5914_12</vt:lpwstr>
  </property>
</Properties>
</file>